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52" w:tblpY="406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36"/>
        <w:gridCol w:w="2690"/>
        <w:gridCol w:w="286"/>
        <w:gridCol w:w="1134"/>
        <w:gridCol w:w="3773"/>
        <w:gridCol w:w="20"/>
      </w:tblGrid>
      <w:tr w:rsidR="00B5158C" w:rsidRPr="00CA0BE5" w:rsidTr="00A23F89">
        <w:trPr>
          <w:gridAfter w:val="1"/>
          <w:wAfter w:w="20" w:type="dxa"/>
          <w:trHeight w:hRule="exact" w:val="355"/>
        </w:trPr>
        <w:tc>
          <w:tcPr>
            <w:tcW w:w="9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A23F89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A23F89">
        <w:trPr>
          <w:trHeight w:hRule="exact" w:val="350"/>
        </w:trPr>
        <w:tc>
          <w:tcPr>
            <w:tcW w:w="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A23F89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A23F89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A23F89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A23F89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A23F89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A23F89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3600"/>
        <w:gridCol w:w="1260"/>
        <w:gridCol w:w="1276"/>
        <w:gridCol w:w="2648"/>
      </w:tblGrid>
      <w:tr w:rsidR="00A513CD" w:rsidRPr="00CA0BE5" w:rsidTr="00A23F89">
        <w:trPr>
          <w:trHeight w:hRule="exact" w:val="335"/>
        </w:trPr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  <w:bookmarkStart w:id="0" w:name="_GoBack"/>
            <w:bookmarkEnd w:id="0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0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A23F89">
        <w:trPr>
          <w:trHeight w:hRule="exact" w:val="334"/>
        </w:trPr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FA2ED1" w:rsidRDefault="00FA2ED1" w:rsidP="00FA2E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lastRenderedPageBreak/>
        <w:t xml:space="preserve">Klauzula informacyjna dla kandydatów </w:t>
      </w:r>
      <w:r>
        <w:rPr>
          <w:rFonts w:ascii="Arial" w:hAnsi="Arial" w:cs="Arial"/>
          <w:b/>
          <w:sz w:val="24"/>
          <w:szCs w:val="24"/>
        </w:rPr>
        <w:t xml:space="preserve">do pracy </w:t>
      </w:r>
    </w:p>
    <w:p w:rsidR="00FA2ED1" w:rsidRDefault="00FA2ED1" w:rsidP="00FA2E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2ED1" w:rsidRPr="005E5545" w:rsidRDefault="00FA2ED1" w:rsidP="00FA2ED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Skrwilno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FA2ED1" w:rsidRPr="00B948D6" w:rsidRDefault="00FA2ED1" w:rsidP="00FA2E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2ED1" w:rsidRPr="00AE441D" w:rsidRDefault="00FA2ED1" w:rsidP="00FA2ED1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>
        <w:rPr>
          <w:rFonts w:ascii="Arial" w:hAnsi="Arial" w:cs="Arial"/>
          <w:sz w:val="24"/>
          <w:szCs w:val="24"/>
        </w:rPr>
        <w:t>Pana o sposobie i celu, w jakim Nadleśnictwo Skrwilno</w:t>
      </w:r>
      <w:r w:rsidRPr="00AE4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>
        <w:rPr>
          <w:rFonts w:ascii="Arial" w:hAnsi="Arial" w:cs="Arial"/>
          <w:sz w:val="24"/>
          <w:szCs w:val="24"/>
        </w:rPr>
        <w:t>cji o ochronie danych osobowych, tj.:</w:t>
      </w:r>
    </w:p>
    <w:p w:rsidR="00FA2ED1" w:rsidRPr="00AE441D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>Nadleśnictwo Skrwilno, ul. Leś</w:t>
      </w:r>
      <w:r>
        <w:rPr>
          <w:rFonts w:ascii="Arial" w:hAnsi="Arial" w:cs="Arial"/>
          <w:sz w:val="24"/>
          <w:szCs w:val="24"/>
        </w:rPr>
        <w:t>na 5, 87-510 Skrwilno, tel. 542700002, skrwilno@torun.lasy.gov.pl</w:t>
      </w:r>
    </w:p>
    <w:p w:rsidR="00FA2ED1" w:rsidRPr="00AE441D" w:rsidRDefault="00FA2ED1" w:rsidP="00FA2ED1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</w:t>
      </w:r>
      <w:r>
        <w:rPr>
          <w:rFonts w:ascii="Arial" w:hAnsi="Arial" w:cs="Arial"/>
          <w:sz w:val="24"/>
          <w:szCs w:val="24"/>
        </w:rPr>
        <w:t xml:space="preserve">     </w:t>
      </w:r>
      <w:r w:rsidRPr="00AE4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AE441D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iod@comp-net.pl</w:t>
      </w:r>
    </w:p>
    <w:p w:rsidR="00FA2ED1" w:rsidRPr="00AE441D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FA2ED1" w:rsidRPr="00AE441D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przepisami kancelaryjno – archiwalnymi PGL LP. </w:t>
      </w:r>
    </w:p>
    <w:p w:rsidR="00FA2ED1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FA2ED1" w:rsidRPr="00366C83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A2ED1" w:rsidRPr="00AE441D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dobrowolne, ale niezbędne do rozpoczęcia procesu nawiązania stosunku pracy. Konsekwencją niepodania danych osobowych będzie brak możliwości udziału ww. procesie. </w:t>
      </w:r>
    </w:p>
    <w:p w:rsidR="00FA2ED1" w:rsidRPr="00AE441D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FA2ED1" w:rsidRDefault="00FA2ED1" w:rsidP="00FA2ED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wycofaniu zgody oraz sprzeciw należy kierować na adres mailowy </w:t>
      </w:r>
      <w:r>
        <w:rPr>
          <w:rFonts w:ascii="Arial" w:hAnsi="Arial" w:cs="Arial"/>
          <w:sz w:val="24"/>
          <w:szCs w:val="24"/>
        </w:rPr>
        <w:t>iod@comp-net.pl</w:t>
      </w:r>
      <w:r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A2ED1" w:rsidRPr="00AE441D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A2ED1" w:rsidRDefault="00FA2ED1" w:rsidP="00FA2ED1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Organem nadzoru w zakresie ochrony danych osobowych w Polsce jest Prezes Urzędu Ochrony Danych Osobowych z siedzibą w Warszawie, ul. Stawki 2, numer telefonu: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Skrwilno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Skrwilno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 Pani/Pana dane osobowe nieprawidłowo lub bezpodstawnie odmawia realizacji Pani/Pana praw.  </w:t>
      </w:r>
    </w:p>
    <w:p w:rsidR="00FA2ED1" w:rsidRDefault="00FA2ED1" w:rsidP="00FA2ED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A2ED1" w:rsidRPr="00262611" w:rsidRDefault="00FA2ED1" w:rsidP="00FA2ED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FA2ED1" w:rsidRPr="00055AB8" w:rsidRDefault="00FA2ED1" w:rsidP="00FA2ED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>
        <w:rPr>
          <w:rFonts w:ascii="Arial" w:hAnsi="Arial" w:cs="Arial"/>
          <w:i/>
          <w:sz w:val="24"/>
          <w:szCs w:val="24"/>
        </w:rPr>
        <w:t>ie moich danych osobowych przez Nadleśnictwo Skrwilno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>
        <w:rPr>
          <w:rFonts w:ascii="Arial" w:hAnsi="Arial" w:cs="Arial"/>
          <w:i/>
          <w:sz w:val="24"/>
          <w:szCs w:val="24"/>
        </w:rPr>
        <w:t>przy ul. Leśna 5, 87-510 Skrwilno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FA2ED1" w:rsidRPr="00262611" w:rsidRDefault="00FA2ED1" w:rsidP="00FA2ED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FA2ED1" w:rsidRDefault="00FA2ED1" w:rsidP="00FA2ED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FA2ED1" w:rsidRDefault="00FA2ED1" w:rsidP="00FA2ED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FA2ED1" w:rsidRPr="003E236E" w:rsidRDefault="00FA2ED1" w:rsidP="00FA2ED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FA2ED1" w:rsidRPr="003D74E1" w:rsidRDefault="00FA2ED1" w:rsidP="00FA2ED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FA2ED1" w:rsidRPr="003D74E1" w:rsidSect="00FA2ED1">
          <w:type w:val="continuous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D74E1">
        <w:rPr>
          <w:rFonts w:ascii="Arial" w:hAnsi="Arial" w:cs="Arial"/>
          <w:sz w:val="16"/>
          <w:szCs w:val="16"/>
        </w:rPr>
        <w:t>(miejs</w:t>
      </w:r>
      <w:r>
        <w:rPr>
          <w:rFonts w:ascii="Arial" w:hAnsi="Arial" w:cs="Arial"/>
          <w:sz w:val="16"/>
          <w:szCs w:val="16"/>
        </w:rPr>
        <w:t>cowość, data i podpis kandydata)</w:t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5A" w:rsidRDefault="000D385A" w:rsidP="001F0E51">
      <w:pPr>
        <w:spacing w:after="0" w:line="240" w:lineRule="auto"/>
      </w:pPr>
      <w:r>
        <w:separator/>
      </w:r>
    </w:p>
  </w:endnote>
  <w:endnote w:type="continuationSeparator" w:id="0">
    <w:p w:rsidR="000D385A" w:rsidRDefault="000D385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5A" w:rsidRDefault="000D385A" w:rsidP="001F0E51">
      <w:pPr>
        <w:spacing w:after="0" w:line="240" w:lineRule="auto"/>
      </w:pPr>
      <w:r>
        <w:separator/>
      </w:r>
    </w:p>
  </w:footnote>
  <w:footnote w:type="continuationSeparator" w:id="0">
    <w:p w:rsidR="000D385A" w:rsidRDefault="000D385A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0D385A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0BE5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23F89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A2ED1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ED1"/>
    <w:pPr>
      <w:widowControl/>
      <w:ind w:left="720"/>
      <w:contextualSpacing/>
    </w:pPr>
    <w:rPr>
      <w:rFonts w:ascii="Calibri" w:eastAsia="Calibri" w:hAnsi="Calibri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ED1"/>
    <w:pPr>
      <w:widowControl/>
      <w:ind w:left="720"/>
      <w:contextualSpacing/>
    </w:pPr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6694-DC75-45A7-BFF2-73CA137C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Aranowska</cp:lastModifiedBy>
  <cp:revision>3</cp:revision>
  <cp:lastPrinted>2015-07-14T07:52:00Z</cp:lastPrinted>
  <dcterms:created xsi:type="dcterms:W3CDTF">2019-09-18T08:40:00Z</dcterms:created>
  <dcterms:modified xsi:type="dcterms:W3CDTF">2019-09-18T08:41:00Z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